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49" w:rsidRPr="00993249" w:rsidRDefault="00993249" w:rsidP="00993249">
      <w:pPr>
        <w:shd w:val="clear" w:color="auto" w:fill="FFFFFF"/>
        <w:spacing w:before="100" w:beforeAutospacing="1" w:after="100" w:afterAutospacing="1" w:line="240" w:lineRule="auto"/>
        <w:outlineLvl w:val="1"/>
        <w:rPr>
          <w:rFonts w:ascii="Arial" w:eastAsia="Times New Roman" w:hAnsi="Arial" w:cs="Arial"/>
          <w:b/>
          <w:bCs/>
          <w:color w:val="000099"/>
          <w:sz w:val="36"/>
          <w:szCs w:val="36"/>
        </w:rPr>
      </w:pPr>
      <w:r w:rsidRPr="00993249">
        <w:rPr>
          <w:rFonts w:ascii="Arial" w:eastAsia="Times New Roman" w:hAnsi="Arial" w:cs="Arial"/>
          <w:b/>
          <w:bCs/>
          <w:color w:val="000099"/>
          <w:sz w:val="36"/>
          <w:szCs w:val="36"/>
        </w:rPr>
        <w:t>ASHB CONSTITUTION</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w:t>
      </w:r>
      <w:r w:rsidRPr="00993249">
        <w:rPr>
          <w:rFonts w:ascii="Arial" w:eastAsia="Times New Roman" w:hAnsi="Arial" w:cs="Arial"/>
          <w:color w:val="000099"/>
          <w:sz w:val="14"/>
          <w:szCs w:val="14"/>
        </w:rPr>
        <w:t xml:space="preserve"> </w:t>
      </w:r>
      <w:r w:rsidRPr="00993249">
        <w:rPr>
          <w:rFonts w:ascii="Arial" w:eastAsia="Times New Roman" w:hAnsi="Arial" w:cs="Arial"/>
          <w:b/>
          <w:bCs/>
          <w:color w:val="000099"/>
          <w:sz w:val="14"/>
        </w:rPr>
        <w:t>Name of the Body</w:t>
      </w:r>
      <w:bookmarkStart w:id="0" w:name="name"/>
      <w:bookmarkEnd w:id="0"/>
      <w:r w:rsidRPr="00993249">
        <w:rPr>
          <w:rFonts w:ascii="Arial" w:eastAsia="Times New Roman" w:hAnsi="Arial" w:cs="Arial"/>
          <w:color w:val="000099"/>
          <w:sz w:val="14"/>
          <w:szCs w:val="14"/>
        </w:rPr>
        <w:br/>
        <w:t xml:space="preserve">The name of the Body formed by this constitution shall be the "Australasian Society for Human Biology" (hereinafter referred to as the "ASHB").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2. Definitions</w:t>
      </w:r>
      <w:bookmarkStart w:id="1" w:name="definitions"/>
      <w:bookmarkEnd w:id="1"/>
      <w:r w:rsidRPr="00993249">
        <w:rPr>
          <w:rFonts w:ascii="Arial" w:eastAsia="Times New Roman" w:hAnsi="Arial" w:cs="Arial"/>
          <w:color w:val="000099"/>
          <w:sz w:val="14"/>
          <w:szCs w:val="14"/>
        </w:rPr>
        <w:br/>
        <w:t xml:space="preserve">1. Australasia: Australasia includes Australia, New Zealand and Papua New Guinea, as well as </w:t>
      </w:r>
      <w:proofErr w:type="spellStart"/>
      <w:r w:rsidRPr="00993249">
        <w:rPr>
          <w:rFonts w:ascii="Arial" w:eastAsia="Times New Roman" w:hAnsi="Arial" w:cs="Arial"/>
          <w:color w:val="000099"/>
          <w:sz w:val="14"/>
          <w:szCs w:val="14"/>
        </w:rPr>
        <w:t>neighbouring</w:t>
      </w:r>
      <w:proofErr w:type="spellEnd"/>
      <w:r w:rsidRPr="00993249">
        <w:rPr>
          <w:rFonts w:ascii="Arial" w:eastAsia="Times New Roman" w:hAnsi="Arial" w:cs="Arial"/>
          <w:color w:val="000099"/>
          <w:sz w:val="14"/>
          <w:szCs w:val="14"/>
        </w:rPr>
        <w:t xml:space="preserve"> Indian Ocean and Pacific Ocean States, which, through cultural ties, shared research or teaching interests, or geographic convenience, would benefit from a common association of human biologists.</w:t>
      </w:r>
      <w:r w:rsidRPr="00993249">
        <w:rPr>
          <w:rFonts w:ascii="Arial" w:eastAsia="Times New Roman" w:hAnsi="Arial" w:cs="Arial"/>
          <w:color w:val="000099"/>
          <w:sz w:val="14"/>
          <w:szCs w:val="14"/>
        </w:rPr>
        <w:br/>
        <w:t>2. Casual vacancy: a casual vacancy exists if any member of the executive committee is unable to carry out his or her obligations as a committee member.</w:t>
      </w:r>
      <w:r w:rsidRPr="00993249">
        <w:rPr>
          <w:rFonts w:ascii="Arial" w:eastAsia="Times New Roman" w:hAnsi="Arial" w:cs="Arial"/>
          <w:color w:val="000099"/>
          <w:sz w:val="14"/>
          <w:szCs w:val="14"/>
        </w:rPr>
        <w:br/>
        <w:t xml:space="preserve">3. Co-opted member: a co-opted member is a member of the ASHB who has been co-opted by the Executive Committee to serve on that committee until the next Annual General Meeting.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3. Office of the ASHB</w:t>
      </w:r>
      <w:bookmarkStart w:id="2" w:name="Office"/>
      <w:bookmarkEnd w:id="2"/>
      <w:r w:rsidRPr="00993249">
        <w:rPr>
          <w:rFonts w:ascii="Arial" w:eastAsia="Times New Roman" w:hAnsi="Arial" w:cs="Arial"/>
          <w:b/>
          <w:bCs/>
          <w:color w:val="000099"/>
          <w:sz w:val="14"/>
          <w:szCs w:val="14"/>
        </w:rPr>
        <w:br/>
      </w:r>
      <w:r w:rsidRPr="00993249">
        <w:rPr>
          <w:rFonts w:ascii="Arial" w:eastAsia="Times New Roman" w:hAnsi="Arial" w:cs="Arial"/>
          <w:color w:val="000099"/>
          <w:sz w:val="14"/>
          <w:szCs w:val="14"/>
        </w:rPr>
        <w:t xml:space="preserve">The Office of the ASHB shall be at such place as the ASHB may determine from time to time.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4. Objects and Purpose of the ASHB</w:t>
      </w:r>
      <w:r w:rsidRPr="00993249">
        <w:rPr>
          <w:rFonts w:ascii="Arial" w:eastAsia="Times New Roman" w:hAnsi="Arial" w:cs="Arial"/>
          <w:color w:val="000099"/>
          <w:sz w:val="14"/>
          <w:szCs w:val="14"/>
        </w:rPr>
        <w:t xml:space="preserve"> </w:t>
      </w:r>
      <w:bookmarkStart w:id="3" w:name="objectsandpurpose"/>
      <w:bookmarkEnd w:id="3"/>
      <w:r w:rsidRPr="00993249">
        <w:rPr>
          <w:rFonts w:ascii="Arial" w:eastAsia="Times New Roman" w:hAnsi="Arial" w:cs="Arial"/>
          <w:color w:val="000099"/>
          <w:sz w:val="14"/>
          <w:szCs w:val="14"/>
        </w:rPr>
        <w:br/>
        <w:t xml:space="preserve">The objects of the ASHB are: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1.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promote research and teaching of human biology in the region of Australasia.</w:t>
      </w:r>
      <w:r w:rsidRPr="00993249">
        <w:rPr>
          <w:rFonts w:ascii="Arial" w:eastAsia="Times New Roman" w:hAnsi="Arial" w:cs="Arial"/>
          <w:color w:val="000099"/>
          <w:sz w:val="14"/>
          <w:szCs w:val="14"/>
        </w:rPr>
        <w:br/>
        <w:t xml:space="preserve">2.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promote the professional needs of human biologists including established research workers, research students, educators at tertiary institutes and secondary schools, technicians and support staff.</w:t>
      </w:r>
      <w:r w:rsidRPr="00993249">
        <w:rPr>
          <w:rFonts w:ascii="Arial" w:eastAsia="Times New Roman" w:hAnsi="Arial" w:cs="Arial"/>
          <w:color w:val="000099"/>
          <w:sz w:val="14"/>
          <w:szCs w:val="14"/>
        </w:rPr>
        <w:br/>
        <w:t xml:space="preserve">3.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cooperate and form affiliations with other organizations having similar objects.</w:t>
      </w:r>
      <w:r w:rsidRPr="00993249">
        <w:rPr>
          <w:rFonts w:ascii="Arial" w:eastAsia="Times New Roman" w:hAnsi="Arial" w:cs="Arial"/>
          <w:color w:val="000099"/>
          <w:sz w:val="14"/>
          <w:szCs w:val="14"/>
        </w:rPr>
        <w:br/>
        <w:t xml:space="preserve">4.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promote the study of human biology in schools and tertiary institutes and to publicize the role of human biologists to the general public.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5. Powers of the ASHB</w:t>
      </w:r>
      <w:bookmarkStart w:id="4" w:name="powers"/>
      <w:bookmarkEnd w:id="4"/>
      <w:r w:rsidRPr="00993249">
        <w:rPr>
          <w:rFonts w:ascii="Arial" w:eastAsia="Times New Roman" w:hAnsi="Arial" w:cs="Arial"/>
          <w:color w:val="000099"/>
          <w:sz w:val="14"/>
          <w:szCs w:val="14"/>
        </w:rPr>
        <w:t xml:space="preserv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The powers of the ASHB are: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1.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foster research in human biology by holding an annual general conference for the presentation of scientific research and educational advances.</w:t>
      </w:r>
      <w:r w:rsidRPr="00993249">
        <w:rPr>
          <w:rFonts w:ascii="Arial" w:eastAsia="Times New Roman" w:hAnsi="Arial" w:cs="Arial"/>
          <w:color w:val="000099"/>
          <w:sz w:val="14"/>
          <w:szCs w:val="14"/>
        </w:rPr>
        <w:br/>
        <w:t xml:space="preserve">2.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organize and promote publications relating to meetings.</w:t>
      </w:r>
      <w:r w:rsidRPr="00993249">
        <w:rPr>
          <w:rFonts w:ascii="Arial" w:eastAsia="Times New Roman" w:hAnsi="Arial" w:cs="Arial"/>
          <w:color w:val="000099"/>
          <w:sz w:val="14"/>
          <w:szCs w:val="14"/>
        </w:rPr>
        <w:br/>
        <w:t xml:space="preserve">3.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organize periodical newsletters for distribution to all members of the ASHB.</w:t>
      </w:r>
      <w:r w:rsidRPr="00993249">
        <w:rPr>
          <w:rFonts w:ascii="Arial" w:eastAsia="Times New Roman" w:hAnsi="Arial" w:cs="Arial"/>
          <w:color w:val="000099"/>
          <w:sz w:val="14"/>
          <w:szCs w:val="14"/>
        </w:rPr>
        <w:br/>
        <w:t xml:space="preserve">4.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impose and collect fees, dues and levies and other charges as deemed appropriate.</w:t>
      </w:r>
      <w:r w:rsidRPr="00993249">
        <w:rPr>
          <w:rFonts w:ascii="Arial" w:eastAsia="Times New Roman" w:hAnsi="Arial" w:cs="Arial"/>
          <w:color w:val="000099"/>
          <w:sz w:val="14"/>
          <w:szCs w:val="14"/>
        </w:rPr>
        <w:br/>
        <w:t xml:space="preserve">5.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raise funds from grants, donations, subscriptions, legacies, sales of publications and other items, provided always that the raising of such funds shall be wholly compatible with the objects of the ASHB.</w:t>
      </w:r>
      <w:r w:rsidRPr="00993249">
        <w:rPr>
          <w:rFonts w:ascii="Arial" w:eastAsia="Times New Roman" w:hAnsi="Arial" w:cs="Arial"/>
          <w:color w:val="000099"/>
          <w:sz w:val="14"/>
          <w:szCs w:val="14"/>
        </w:rPr>
        <w:br/>
        <w:t xml:space="preserve">6.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apply the funds of the ASHB to promote its objects and to invest monies in such manner as the Executive Committee may from time to time determine.</w:t>
      </w:r>
      <w:r w:rsidRPr="00993249">
        <w:rPr>
          <w:rFonts w:ascii="Arial" w:eastAsia="Times New Roman" w:hAnsi="Arial" w:cs="Arial"/>
          <w:color w:val="000099"/>
          <w:sz w:val="14"/>
          <w:szCs w:val="14"/>
        </w:rPr>
        <w:br/>
        <w:t xml:space="preserve">7. </w:t>
      </w:r>
      <w:proofErr w:type="gramStart"/>
      <w:r w:rsidRPr="00993249">
        <w:rPr>
          <w:rFonts w:ascii="Arial" w:eastAsia="Times New Roman" w:hAnsi="Arial" w:cs="Arial"/>
          <w:color w:val="000099"/>
          <w:sz w:val="14"/>
          <w:szCs w:val="14"/>
        </w:rPr>
        <w:t>to</w:t>
      </w:r>
      <w:proofErr w:type="gramEnd"/>
      <w:r w:rsidRPr="00993249">
        <w:rPr>
          <w:rFonts w:ascii="Arial" w:eastAsia="Times New Roman" w:hAnsi="Arial" w:cs="Arial"/>
          <w:color w:val="000099"/>
          <w:sz w:val="14"/>
          <w:szCs w:val="14"/>
        </w:rPr>
        <w:t xml:space="preserve"> do all such things as to promote the objects of the ASHB.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6. Membership</w:t>
      </w:r>
      <w:r w:rsidRPr="00993249">
        <w:rPr>
          <w:rFonts w:ascii="Arial" w:eastAsia="Times New Roman" w:hAnsi="Arial" w:cs="Arial"/>
          <w:color w:val="000099"/>
          <w:sz w:val="14"/>
          <w:szCs w:val="14"/>
        </w:rPr>
        <w:t xml:space="preserve"> </w:t>
      </w:r>
      <w:bookmarkStart w:id="5" w:name="Cmembership"/>
      <w:bookmarkEnd w:id="5"/>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Persons interested in the objects of the ASHB can apply for and be admitted to membership under any one of the five classes outlined in clause 6.2. Application forms can be obtained from the Secretary and should be returned two months before the Annual General Meeting. The Secretary shall circulate a list of all prospective applicants to all members at least one month before the next Annual General Meeting and new members will be elected unless a majority vote of members, present and voting or submitting postal votes, determine to the contrary.</w:t>
      </w:r>
      <w:r w:rsidRPr="00993249">
        <w:rPr>
          <w:rFonts w:ascii="Arial" w:eastAsia="Times New Roman" w:hAnsi="Arial" w:cs="Arial"/>
          <w:color w:val="000099"/>
          <w:sz w:val="14"/>
          <w:szCs w:val="14"/>
        </w:rPr>
        <w:br/>
        <w:t>2. There shall be five classes of membership</w:t>
      </w:r>
      <w:proofErr w:type="gramStart"/>
      <w:r w:rsidRPr="00993249">
        <w:rPr>
          <w:rFonts w:ascii="Arial" w:eastAsia="Times New Roman" w:hAnsi="Arial" w:cs="Arial"/>
          <w:color w:val="000099"/>
          <w:sz w:val="14"/>
          <w:szCs w:val="14"/>
        </w:rPr>
        <w:t>:</w:t>
      </w:r>
      <w:proofErr w:type="gramEnd"/>
      <w:r w:rsidRPr="00993249">
        <w:rPr>
          <w:rFonts w:ascii="Arial" w:eastAsia="Times New Roman" w:hAnsi="Arial" w:cs="Arial"/>
          <w:color w:val="000099"/>
          <w:sz w:val="14"/>
          <w:szCs w:val="14"/>
        </w:rPr>
        <w:br/>
        <w:t>a) Full membership: for all engaged actively in the research, teaching or practice of human biology.</w:t>
      </w:r>
      <w:r w:rsidRPr="00993249">
        <w:rPr>
          <w:rFonts w:ascii="Arial" w:eastAsia="Times New Roman" w:hAnsi="Arial" w:cs="Arial"/>
          <w:color w:val="000099"/>
          <w:sz w:val="14"/>
          <w:szCs w:val="14"/>
        </w:rPr>
        <w:br/>
        <w:t>b) Associate membership: for all with an interest in the area of human biology.</w:t>
      </w:r>
      <w:r w:rsidRPr="00993249">
        <w:rPr>
          <w:rFonts w:ascii="Arial" w:eastAsia="Times New Roman" w:hAnsi="Arial" w:cs="Arial"/>
          <w:color w:val="000099"/>
          <w:sz w:val="14"/>
          <w:szCs w:val="14"/>
        </w:rPr>
        <w:br/>
        <w:t>c) Student membership: for students not in receipt of a full salary.</w:t>
      </w:r>
      <w:r w:rsidRPr="00993249">
        <w:rPr>
          <w:rFonts w:ascii="Arial" w:eastAsia="Times New Roman" w:hAnsi="Arial" w:cs="Arial"/>
          <w:color w:val="000099"/>
          <w:sz w:val="14"/>
          <w:szCs w:val="14"/>
        </w:rPr>
        <w:br/>
        <w:t xml:space="preserve">d) Honorary membership: </w:t>
      </w:r>
      <w:proofErr w:type="gramStart"/>
      <w:r w:rsidRPr="00993249">
        <w:rPr>
          <w:rFonts w:ascii="Arial" w:eastAsia="Times New Roman" w:hAnsi="Arial" w:cs="Arial"/>
          <w:color w:val="000099"/>
          <w:sz w:val="14"/>
          <w:szCs w:val="14"/>
        </w:rPr>
        <w:t>which at the discretion of the Executive Committee can be offered to individuals who have made a distinguished contribution to human biology.</w:t>
      </w:r>
      <w:proofErr w:type="gramEnd"/>
      <w:r w:rsidRPr="00993249">
        <w:rPr>
          <w:rFonts w:ascii="Arial" w:eastAsia="Times New Roman" w:hAnsi="Arial" w:cs="Arial"/>
          <w:color w:val="000099"/>
          <w:sz w:val="14"/>
          <w:szCs w:val="14"/>
        </w:rPr>
        <w:br/>
        <w:t xml:space="preserve">e) Sustaining membership: for individuals or any company, corporation or other </w:t>
      </w:r>
      <w:proofErr w:type="spellStart"/>
      <w:r w:rsidRPr="00993249">
        <w:rPr>
          <w:rFonts w:ascii="Arial" w:eastAsia="Times New Roman" w:hAnsi="Arial" w:cs="Arial"/>
          <w:color w:val="000099"/>
          <w:sz w:val="14"/>
          <w:szCs w:val="14"/>
        </w:rPr>
        <w:t>organisation</w:t>
      </w:r>
      <w:proofErr w:type="spellEnd"/>
      <w:r w:rsidRPr="00993249">
        <w:rPr>
          <w:rFonts w:ascii="Arial" w:eastAsia="Times New Roman" w:hAnsi="Arial" w:cs="Arial"/>
          <w:color w:val="000099"/>
          <w:sz w:val="14"/>
          <w:szCs w:val="14"/>
        </w:rPr>
        <w:t xml:space="preserve"> which, with the approval of the Executive Committee, makes payment of a subscription such as may be specified by the Executive Committee.</w:t>
      </w:r>
      <w:r w:rsidRPr="00993249">
        <w:rPr>
          <w:rFonts w:ascii="Arial" w:eastAsia="Times New Roman" w:hAnsi="Arial" w:cs="Arial"/>
          <w:color w:val="000099"/>
          <w:sz w:val="14"/>
          <w:szCs w:val="14"/>
        </w:rPr>
        <w:br/>
        <w:t>3. A member may at any time resign his or her membership by notifying the Secretary in writing.</w:t>
      </w:r>
      <w:r w:rsidRPr="00993249">
        <w:rPr>
          <w:rFonts w:ascii="Arial" w:eastAsia="Times New Roman" w:hAnsi="Arial" w:cs="Arial"/>
          <w:color w:val="000099"/>
          <w:sz w:val="14"/>
          <w:szCs w:val="14"/>
        </w:rPr>
        <w:br/>
        <w:t xml:space="preserve">4. The Executive Committee shall have power to terminate at its discretion the membership of any member for good cause. Membership shall not be terminated unless there has been given a full and fair opportunity for the member to present to the Executive Committee any rebuttal, justification or explanation of the circumstances under which his or her termination is based. A member expelled under these terms has the right to appeal for reinstatement at the next General Meeting of the ASHB and the decision on reinstatement will be determined by majority vote of members, present and voting or submitting postal votes.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 xml:space="preserve">7. Register of Members </w:t>
      </w:r>
      <w:bookmarkStart w:id="6" w:name="Cregister"/>
      <w:bookmarkEnd w:id="6"/>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The Secretary shall keep a register of members recording the name in full and address of each member. </w:t>
      </w:r>
    </w:p>
    <w:p w:rsidR="00993249" w:rsidRDefault="00993249" w:rsidP="00993249">
      <w:pPr>
        <w:shd w:val="clear" w:color="auto" w:fill="FFFFFF"/>
        <w:spacing w:before="100" w:beforeAutospacing="1" w:after="100" w:afterAutospacing="1" w:line="240" w:lineRule="auto"/>
        <w:rPr>
          <w:rFonts w:ascii="Arial" w:eastAsia="Times New Roman" w:hAnsi="Arial" w:cs="Arial"/>
          <w:b/>
          <w:bCs/>
          <w:color w:val="000099"/>
          <w:sz w:val="14"/>
        </w:rPr>
      </w:pPr>
    </w:p>
    <w:p w:rsidR="00993249" w:rsidRDefault="00993249" w:rsidP="00993249">
      <w:pPr>
        <w:shd w:val="clear" w:color="auto" w:fill="FFFFFF"/>
        <w:spacing w:before="100" w:beforeAutospacing="1" w:after="100" w:afterAutospacing="1" w:line="240" w:lineRule="auto"/>
        <w:rPr>
          <w:rFonts w:ascii="Arial" w:eastAsia="Times New Roman" w:hAnsi="Arial" w:cs="Arial"/>
          <w:b/>
          <w:bCs/>
          <w:color w:val="000099"/>
          <w:sz w:val="14"/>
        </w:rPr>
      </w:pP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8</w:t>
      </w:r>
      <w:r w:rsidRPr="00993249">
        <w:rPr>
          <w:rFonts w:ascii="Arial" w:eastAsia="Times New Roman" w:hAnsi="Arial" w:cs="Arial"/>
          <w:color w:val="000099"/>
          <w:sz w:val="14"/>
          <w:szCs w:val="14"/>
        </w:rPr>
        <w:t xml:space="preserve">. </w:t>
      </w:r>
      <w:r w:rsidRPr="00993249">
        <w:rPr>
          <w:rFonts w:ascii="Arial" w:eastAsia="Times New Roman" w:hAnsi="Arial" w:cs="Arial"/>
          <w:b/>
          <w:bCs/>
          <w:color w:val="000099"/>
          <w:sz w:val="14"/>
        </w:rPr>
        <w:t xml:space="preserve">Fees and Subscriptions </w:t>
      </w:r>
      <w:bookmarkStart w:id="7" w:name="Cfees"/>
      <w:bookmarkEnd w:id="7"/>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membership fees, and entrance fees appropriate to the different classes of membership, shall be fixed by the Annual General Meeting. Annual subscriptions shall be payable on the first day of January of each year.</w:t>
      </w:r>
      <w:r w:rsidRPr="00993249">
        <w:rPr>
          <w:rFonts w:ascii="Arial" w:eastAsia="Times New Roman" w:hAnsi="Arial" w:cs="Arial"/>
          <w:color w:val="000099"/>
          <w:sz w:val="14"/>
          <w:szCs w:val="14"/>
        </w:rPr>
        <w:br/>
        <w:t>2. No member shall be eligible to vote or hold office unless his or her subscription is fully paid up.</w:t>
      </w:r>
      <w:r w:rsidRPr="00993249">
        <w:rPr>
          <w:rFonts w:ascii="Arial" w:eastAsia="Times New Roman" w:hAnsi="Arial" w:cs="Arial"/>
          <w:color w:val="000099"/>
          <w:sz w:val="14"/>
          <w:szCs w:val="14"/>
        </w:rPr>
        <w:br/>
        <w:t xml:space="preserve">3. Any member whose subscription is two (2) years in arrears and who has been duly notified of the fact shall cease to be a member of the ASHB but shall be eligible to rejoin.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 xml:space="preserve">9. Executive Committee and Officers </w:t>
      </w:r>
      <w:bookmarkStart w:id="8" w:name="Cexeccommittee"/>
      <w:bookmarkEnd w:id="8"/>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lastRenderedPageBreak/>
        <w:t>1. The officers of the ASHB shall consist of the President, Vice President, Treasurer and Secretary, who shall be elected from the full members at the Annual General meeting.</w:t>
      </w:r>
      <w:r w:rsidRPr="00993249">
        <w:rPr>
          <w:rFonts w:ascii="Arial" w:eastAsia="Times New Roman" w:hAnsi="Arial" w:cs="Arial"/>
          <w:color w:val="000099"/>
          <w:sz w:val="14"/>
          <w:szCs w:val="14"/>
        </w:rPr>
        <w:br/>
        <w:t>2. The Executive Committee shall consist of the four Officers and at least four (4) other members who shall be elected by all members at the Annual General Meeting.</w:t>
      </w:r>
      <w:r w:rsidRPr="00993249">
        <w:rPr>
          <w:rFonts w:ascii="Arial" w:eastAsia="Times New Roman" w:hAnsi="Arial" w:cs="Arial"/>
          <w:color w:val="000099"/>
          <w:sz w:val="14"/>
          <w:szCs w:val="14"/>
        </w:rPr>
        <w:br/>
        <w:t xml:space="preserve">3. Nominations for all vacant positions must be in the hands of the Secretary at least two months before the Annual General Meeting and have a proposer and </w:t>
      </w:r>
      <w:proofErr w:type="spellStart"/>
      <w:r w:rsidRPr="00993249">
        <w:rPr>
          <w:rFonts w:ascii="Arial" w:eastAsia="Times New Roman" w:hAnsi="Arial" w:cs="Arial"/>
          <w:color w:val="000099"/>
          <w:sz w:val="14"/>
          <w:szCs w:val="14"/>
        </w:rPr>
        <w:t>seconder</w:t>
      </w:r>
      <w:proofErr w:type="spellEnd"/>
      <w:r w:rsidRPr="00993249">
        <w:rPr>
          <w:rFonts w:ascii="Arial" w:eastAsia="Times New Roman" w:hAnsi="Arial" w:cs="Arial"/>
          <w:color w:val="000099"/>
          <w:sz w:val="14"/>
          <w:szCs w:val="14"/>
        </w:rPr>
        <w:t xml:space="preserve"> and the written agreement of the nominee. A note of all nominations for positions will be sent to all members of the ASHB, one month before the Annual General Meeting. Those members not able to attend will be allowed to submit a postal vote which must be in the hands of the Secretary one week before the Annual General Meeting. In the event of insufficient nominations being received, further nominations can be called for and accepted at the Annual General Meeting. </w:t>
      </w:r>
      <w:r w:rsidRPr="00993249">
        <w:rPr>
          <w:rFonts w:ascii="Arial" w:eastAsia="Times New Roman" w:hAnsi="Arial" w:cs="Arial"/>
          <w:color w:val="000099"/>
          <w:sz w:val="14"/>
          <w:szCs w:val="14"/>
        </w:rPr>
        <w:br/>
        <w:t>4. The President and members of the Executive Committee shall retire every two (2) years but shall be eligible for re-election until they have had four (4) years of continuous tenure in any one office, or six (6) years on the committee, after which they shall be ineligible for reelection until a period of two (2) years has elapsed.</w:t>
      </w:r>
      <w:r w:rsidRPr="00993249">
        <w:rPr>
          <w:rFonts w:ascii="Arial" w:eastAsia="Times New Roman" w:hAnsi="Arial" w:cs="Arial"/>
          <w:color w:val="000099"/>
          <w:sz w:val="14"/>
          <w:szCs w:val="14"/>
        </w:rPr>
        <w:br/>
        <w:t>5. To preserve continuity, half of the members of the Executive Committee shall retire in each year but shall, subject to clause 9.4, be eligible for reelection Those to retire each year shall be those longest in office since their last election but as between persons elected upon the same day, those to retire shall (unless they agree otherwise among themselves) be determined by lot.</w:t>
      </w:r>
      <w:r w:rsidRPr="00993249">
        <w:rPr>
          <w:rFonts w:ascii="Arial" w:eastAsia="Times New Roman" w:hAnsi="Arial" w:cs="Arial"/>
          <w:color w:val="000099"/>
          <w:sz w:val="14"/>
          <w:szCs w:val="14"/>
        </w:rPr>
        <w:br/>
        <w:t xml:space="preserve">6. The Executive Committee will co-opt from all members of the ASHB additional committee members as it sees fit, and to obtain representation on the committee of at least four states, countries or territories. Co-opted members shall serve until the next Annual General Meeting.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10.</w:t>
      </w:r>
      <w:r w:rsidRPr="00993249">
        <w:rPr>
          <w:rFonts w:ascii="Arial" w:eastAsia="Times New Roman" w:hAnsi="Arial" w:cs="Arial"/>
          <w:color w:val="000099"/>
          <w:sz w:val="14"/>
          <w:szCs w:val="14"/>
        </w:rPr>
        <w:t xml:space="preserve"> </w:t>
      </w:r>
      <w:r w:rsidRPr="00993249">
        <w:rPr>
          <w:rFonts w:ascii="Arial" w:eastAsia="Times New Roman" w:hAnsi="Arial" w:cs="Arial"/>
          <w:b/>
          <w:bCs/>
          <w:color w:val="000099"/>
          <w:sz w:val="14"/>
        </w:rPr>
        <w:t>Powers of the Executive Committee</w:t>
      </w:r>
      <w:r w:rsidRPr="00993249">
        <w:rPr>
          <w:rFonts w:ascii="Arial" w:eastAsia="Times New Roman" w:hAnsi="Arial" w:cs="Arial"/>
          <w:color w:val="000099"/>
          <w:sz w:val="14"/>
          <w:szCs w:val="14"/>
        </w:rPr>
        <w:t xml:space="preserve"> </w:t>
      </w:r>
      <w:bookmarkStart w:id="9" w:name="powersexec"/>
      <w:bookmarkEnd w:id="9"/>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Executive Committee having regard to this Constitution shall plan and implement the requirements of the ASHB. The Executive Committee may also determine the filling of casual vacancies on the Executive Committee, and such appointees shall serve until the term of expiration of the member replaced.</w:t>
      </w:r>
      <w:r w:rsidRPr="00993249">
        <w:rPr>
          <w:rFonts w:ascii="Arial" w:eastAsia="Times New Roman" w:hAnsi="Arial" w:cs="Arial"/>
          <w:color w:val="000099"/>
          <w:sz w:val="14"/>
          <w:szCs w:val="14"/>
        </w:rPr>
        <w:br/>
        <w:t>2. The Executive Committee shall have the power to make such payments from the funds of the ASHB as are from time to time considered necessary to the good management of the ASHB.</w:t>
      </w:r>
      <w:r w:rsidRPr="00993249">
        <w:rPr>
          <w:rFonts w:ascii="Arial" w:eastAsia="Times New Roman" w:hAnsi="Arial" w:cs="Arial"/>
          <w:color w:val="000099"/>
          <w:sz w:val="14"/>
          <w:szCs w:val="14"/>
        </w:rPr>
        <w:br/>
        <w:t>3. The Executive Committee shall from time to time determine the investment of the monies in such a manner as is deemed appropriate.</w:t>
      </w:r>
      <w:r w:rsidRPr="00993249">
        <w:rPr>
          <w:rFonts w:ascii="Arial" w:eastAsia="Times New Roman" w:hAnsi="Arial" w:cs="Arial"/>
          <w:color w:val="000099"/>
          <w:sz w:val="14"/>
          <w:szCs w:val="14"/>
        </w:rPr>
        <w:br/>
        <w:t xml:space="preserve">4. The Executive Committee shall make rules relating to the duties of the officers and Executive Committee members, the duties of committees and sub-committees and their members, and for the general conduct of the ASHB. The Secretary shall maintain a record of all rules which shall be available to all members of the ASHB.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11. Conduct of General Meetings</w:t>
      </w:r>
      <w:r w:rsidRPr="00993249">
        <w:rPr>
          <w:rFonts w:ascii="Arial" w:eastAsia="Times New Roman" w:hAnsi="Arial" w:cs="Arial"/>
          <w:color w:val="000099"/>
          <w:sz w:val="14"/>
          <w:szCs w:val="14"/>
        </w:rPr>
        <w:t xml:space="preserve"> </w:t>
      </w:r>
      <w:bookmarkStart w:id="10" w:name="conduct"/>
      <w:bookmarkEnd w:id="10"/>
    </w:p>
    <w:p w:rsid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Executive Committee shall, at least two months before the date fixed for holding a general meeting of the ASHB, notify all members of the ASHB of the planned date and time for the holding of the meeting, and the nature of the business to be transacted thereat.</w:t>
      </w:r>
      <w:r w:rsidRPr="00993249">
        <w:rPr>
          <w:rFonts w:ascii="Arial" w:eastAsia="Times New Roman" w:hAnsi="Arial" w:cs="Arial"/>
          <w:color w:val="000099"/>
          <w:sz w:val="14"/>
          <w:szCs w:val="14"/>
        </w:rPr>
        <w:br/>
        <w:t>2. Ten (10) per cent of the total all membership personally present (being members entitled under this Constitution to vote thereat) constitute a quorum for the transaction of the business of a general meeting.</w:t>
      </w:r>
      <w:r w:rsidRPr="00993249">
        <w:rPr>
          <w:rFonts w:ascii="Arial" w:eastAsia="Times New Roman" w:hAnsi="Arial" w:cs="Arial"/>
          <w:color w:val="000099"/>
          <w:sz w:val="14"/>
          <w:szCs w:val="14"/>
        </w:rPr>
        <w:br/>
        <w:t>3. If a quorum is not present at the time scheduled for the commencement of a general meeting the meeting shall proceed, but shall be limited to formal business, i.e. the receipt and adoption of the minutes of the previous general meeting, the minutes of the previous Annual General Meeting, the Annual Report and the Annual Accounts.</w:t>
      </w:r>
      <w:r w:rsidRPr="00993249">
        <w:rPr>
          <w:rFonts w:ascii="Arial" w:eastAsia="Times New Roman" w:hAnsi="Arial" w:cs="Arial"/>
          <w:color w:val="000099"/>
          <w:sz w:val="14"/>
          <w:szCs w:val="14"/>
        </w:rPr>
        <w:br/>
        <w:t>4. The President, or, in the absence of the President, the Vice President, Secretary or Treasurer shall preside as the Chair at a general meeting of the ASHB. If the President, Vice President, Secretary and Treasurer are absent from a general meeting, the members present shall elect one of their number to preside as Chair.</w:t>
      </w:r>
      <w:r w:rsidRPr="00993249">
        <w:rPr>
          <w:rFonts w:ascii="Arial" w:eastAsia="Times New Roman" w:hAnsi="Arial" w:cs="Arial"/>
          <w:color w:val="000099"/>
          <w:sz w:val="14"/>
          <w:szCs w:val="14"/>
        </w:rPr>
        <w:br/>
        <w:t xml:space="preserve">5. A question at a general meeting shall be resolved by a majority vote of all classes of members present and voting. The Chair shall have a deliberative but not casting vote.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12. Annual General Meeting</w:t>
      </w:r>
      <w:r w:rsidRPr="00993249">
        <w:rPr>
          <w:rFonts w:ascii="Arial" w:eastAsia="Times New Roman" w:hAnsi="Arial" w:cs="Arial"/>
          <w:color w:val="000099"/>
          <w:sz w:val="14"/>
          <w:szCs w:val="14"/>
        </w:rPr>
        <w:t xml:space="preserve"> </w:t>
      </w:r>
      <w:bookmarkStart w:id="11" w:name="annual"/>
      <w:bookmarkEnd w:id="11"/>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ASHB shall hold a general meeting (Annual General Meeting) at a date determined by the Executive Committee on advice from all members at the previous Annual General Meeting.</w:t>
      </w:r>
      <w:r w:rsidRPr="00993249">
        <w:rPr>
          <w:rFonts w:ascii="Arial" w:eastAsia="Times New Roman" w:hAnsi="Arial" w:cs="Arial"/>
          <w:color w:val="000099"/>
          <w:sz w:val="14"/>
          <w:szCs w:val="14"/>
        </w:rPr>
        <w:br/>
        <w:t>2. The Annual General Meeting shall be in addition to any other general meeting that may be held in the year.</w:t>
      </w:r>
      <w:r w:rsidRPr="00993249">
        <w:rPr>
          <w:rFonts w:ascii="Arial" w:eastAsia="Times New Roman" w:hAnsi="Arial" w:cs="Arial"/>
          <w:color w:val="000099"/>
          <w:sz w:val="14"/>
          <w:szCs w:val="14"/>
        </w:rPr>
        <w:br/>
        <w:t>3. The ordinary business of the Annual General Meeting shall be:-</w:t>
      </w:r>
      <w:r w:rsidRPr="00993249">
        <w:rPr>
          <w:rFonts w:ascii="Arial" w:eastAsia="Times New Roman" w:hAnsi="Arial" w:cs="Arial"/>
          <w:color w:val="000099"/>
          <w:sz w:val="14"/>
          <w:szCs w:val="14"/>
        </w:rPr>
        <w:br/>
        <w:t>a) to confirm the minutes of the last preceding Annual General Meeting and of any general meeting held since that meeting</w:t>
      </w:r>
      <w:proofErr w:type="gramStart"/>
      <w:r w:rsidRPr="00993249">
        <w:rPr>
          <w:rFonts w:ascii="Arial" w:eastAsia="Times New Roman" w:hAnsi="Arial" w:cs="Arial"/>
          <w:color w:val="000099"/>
          <w:sz w:val="14"/>
          <w:szCs w:val="14"/>
        </w:rPr>
        <w:t>;</w:t>
      </w:r>
      <w:proofErr w:type="gramEnd"/>
      <w:r w:rsidRPr="00993249">
        <w:rPr>
          <w:rFonts w:ascii="Arial" w:eastAsia="Times New Roman" w:hAnsi="Arial" w:cs="Arial"/>
          <w:color w:val="000099"/>
          <w:sz w:val="14"/>
          <w:szCs w:val="14"/>
        </w:rPr>
        <w:br/>
        <w:t>b) to receive from the Executive Committee the Annual Report and statement of Annual Accounts for the preceding financial year;</w:t>
      </w:r>
      <w:r w:rsidRPr="00993249">
        <w:rPr>
          <w:rFonts w:ascii="Arial" w:eastAsia="Times New Roman" w:hAnsi="Arial" w:cs="Arial"/>
          <w:color w:val="000099"/>
          <w:sz w:val="14"/>
          <w:szCs w:val="14"/>
        </w:rPr>
        <w:br/>
        <w:t>c) to determine the entrance fee and annual subscription;</w:t>
      </w:r>
      <w:r w:rsidRPr="00993249">
        <w:rPr>
          <w:rFonts w:ascii="Arial" w:eastAsia="Times New Roman" w:hAnsi="Arial" w:cs="Arial"/>
          <w:color w:val="000099"/>
          <w:sz w:val="14"/>
          <w:szCs w:val="14"/>
        </w:rPr>
        <w:br/>
        <w:t xml:space="preserve">d) to elect the officers of the ASHB and confirm the election of the ordinary Executive Committee members. </w:t>
      </w:r>
    </w:p>
    <w:p w:rsidR="00993249" w:rsidRDefault="00993249" w:rsidP="00993249">
      <w:pPr>
        <w:shd w:val="clear" w:color="auto" w:fill="FFFFFF"/>
        <w:spacing w:before="100" w:beforeAutospacing="1" w:after="100" w:afterAutospacing="1" w:line="240" w:lineRule="auto"/>
        <w:rPr>
          <w:rFonts w:ascii="Arial" w:eastAsia="Times New Roman" w:hAnsi="Arial" w:cs="Arial"/>
          <w:b/>
          <w:bCs/>
          <w:color w:val="000099"/>
          <w:sz w:val="14"/>
        </w:rPr>
      </w:pPr>
    </w:p>
    <w:p w:rsidR="00993249" w:rsidRDefault="00993249" w:rsidP="00993249">
      <w:pPr>
        <w:shd w:val="clear" w:color="auto" w:fill="FFFFFF"/>
        <w:spacing w:before="100" w:beforeAutospacing="1" w:after="100" w:afterAutospacing="1" w:line="240" w:lineRule="auto"/>
        <w:rPr>
          <w:rFonts w:ascii="Arial" w:eastAsia="Times New Roman" w:hAnsi="Arial" w:cs="Arial"/>
          <w:b/>
          <w:bCs/>
          <w:color w:val="000099"/>
          <w:sz w:val="14"/>
        </w:rPr>
      </w:pP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13.</w:t>
      </w:r>
      <w:r w:rsidRPr="00993249">
        <w:rPr>
          <w:rFonts w:ascii="Arial" w:eastAsia="Times New Roman" w:hAnsi="Arial" w:cs="Arial"/>
          <w:color w:val="000099"/>
          <w:sz w:val="14"/>
          <w:szCs w:val="14"/>
        </w:rPr>
        <w:t xml:space="preserve"> </w:t>
      </w:r>
      <w:r w:rsidRPr="00993249">
        <w:rPr>
          <w:rFonts w:ascii="Arial" w:eastAsia="Times New Roman" w:hAnsi="Arial" w:cs="Arial"/>
          <w:b/>
          <w:bCs/>
          <w:color w:val="000099"/>
          <w:sz w:val="14"/>
        </w:rPr>
        <w:t>Special General Meeting</w:t>
      </w:r>
      <w:r w:rsidRPr="00993249">
        <w:rPr>
          <w:rFonts w:ascii="Arial" w:eastAsia="Times New Roman" w:hAnsi="Arial" w:cs="Arial"/>
          <w:color w:val="000099"/>
          <w:sz w:val="14"/>
          <w:szCs w:val="14"/>
        </w:rPr>
        <w:t xml:space="preserve"> </w:t>
      </w:r>
      <w:bookmarkStart w:id="12" w:name="special"/>
      <w:bookmarkEnd w:id="12"/>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Executive Committee may, whenever it thinks fit, convene a Special General Meeting of the ASHB.</w:t>
      </w:r>
      <w:r w:rsidRPr="00993249">
        <w:rPr>
          <w:rFonts w:ascii="Arial" w:eastAsia="Times New Roman" w:hAnsi="Arial" w:cs="Arial"/>
          <w:color w:val="000099"/>
          <w:sz w:val="14"/>
          <w:szCs w:val="14"/>
        </w:rPr>
        <w:br/>
        <w:t xml:space="preserve">2. The Executive Committee shall, on receiving a request in writing for such a meeting from not fewer than ten (10) ordinary members, convene a Special General Meeting of the ASHB.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14. Executive Committee Meetings</w:t>
      </w:r>
      <w:r w:rsidRPr="00993249">
        <w:rPr>
          <w:rFonts w:ascii="Arial" w:eastAsia="Times New Roman" w:hAnsi="Arial" w:cs="Arial"/>
          <w:color w:val="000099"/>
          <w:sz w:val="14"/>
          <w:szCs w:val="14"/>
        </w:rPr>
        <w:t xml:space="preserve"> </w:t>
      </w:r>
      <w:bookmarkStart w:id="13" w:name="execmeeting"/>
      <w:bookmarkEnd w:id="13"/>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Executive Committee shall meet at a time and place to be decided and advised by the President, and an Executive Committee Meeting shall be a valid meeting if attended by not fewer than four (4) members.</w:t>
      </w:r>
      <w:r w:rsidRPr="00993249">
        <w:rPr>
          <w:rFonts w:ascii="Arial" w:eastAsia="Times New Roman" w:hAnsi="Arial" w:cs="Arial"/>
          <w:color w:val="000099"/>
          <w:sz w:val="14"/>
          <w:szCs w:val="14"/>
        </w:rPr>
        <w:br/>
        <w:t>2. Executive Committee members in attendance shall each have a vote; the President, or in the absence of the President, the Vice President, Secretary or Treasurer shall preside as Chair.</w:t>
      </w:r>
      <w:r w:rsidRPr="00993249">
        <w:rPr>
          <w:rFonts w:ascii="Arial" w:eastAsia="Times New Roman" w:hAnsi="Arial" w:cs="Arial"/>
          <w:color w:val="000099"/>
          <w:sz w:val="14"/>
          <w:szCs w:val="14"/>
        </w:rPr>
        <w:br/>
        <w:t xml:space="preserve">3. The Chair shall have a deliberative but not a casting vote.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15. </w:t>
      </w:r>
      <w:r w:rsidRPr="00993249">
        <w:rPr>
          <w:rFonts w:ascii="Arial" w:eastAsia="Times New Roman" w:hAnsi="Arial" w:cs="Arial"/>
          <w:b/>
          <w:bCs/>
          <w:color w:val="000099"/>
          <w:sz w:val="14"/>
        </w:rPr>
        <w:t>Accounts</w:t>
      </w:r>
      <w:bookmarkStart w:id="14" w:name="accounts"/>
      <w:bookmarkEnd w:id="14"/>
      <w:r w:rsidRPr="00993249">
        <w:rPr>
          <w:rFonts w:ascii="Arial" w:eastAsia="Times New Roman" w:hAnsi="Arial" w:cs="Arial"/>
          <w:color w:val="000099"/>
          <w:sz w:val="14"/>
          <w:szCs w:val="14"/>
        </w:rPr>
        <w:t xml:space="preserve">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The Executive Committee shall cause to be kept proper records and books of accounts showing the transactions, assets, and liabilities of the ASHB from which income and expense accounts and balance sheets may be prepared from time to time and at the end of the ASHB's financial year.</w:t>
      </w:r>
      <w:r w:rsidRPr="00993249">
        <w:rPr>
          <w:rFonts w:ascii="Arial" w:eastAsia="Times New Roman" w:hAnsi="Arial" w:cs="Arial"/>
          <w:color w:val="000099"/>
          <w:sz w:val="14"/>
          <w:szCs w:val="14"/>
        </w:rPr>
        <w:br/>
        <w:t>2. The Treasurer shall keep the records and books of account of the ASHB in such form and manner as the Executive Committee may direct.</w:t>
      </w:r>
      <w:r w:rsidRPr="00993249">
        <w:rPr>
          <w:rFonts w:ascii="Arial" w:eastAsia="Times New Roman" w:hAnsi="Arial" w:cs="Arial"/>
          <w:color w:val="000099"/>
          <w:sz w:val="14"/>
          <w:szCs w:val="14"/>
        </w:rPr>
        <w:br/>
        <w:t xml:space="preserve">3. The accounts will be submitted to the Annual General Meeting and will be audited by an auditor appointed by the members at the Annual General Meeting.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16. Banking and Finance</w:t>
      </w:r>
      <w:r w:rsidRPr="00993249">
        <w:rPr>
          <w:rFonts w:ascii="Arial" w:eastAsia="Times New Roman" w:hAnsi="Arial" w:cs="Arial"/>
          <w:color w:val="000099"/>
          <w:sz w:val="14"/>
          <w:szCs w:val="14"/>
        </w:rPr>
        <w:t xml:space="preserve"> </w:t>
      </w:r>
      <w:bookmarkStart w:id="15" w:name="banking"/>
      <w:bookmarkEnd w:id="15"/>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lastRenderedPageBreak/>
        <w:t>1. The Treasurer shall on behalf of the ASHB receive all monies paid to the ASHB and forthwith issue official receipts therefore.</w:t>
      </w:r>
      <w:r w:rsidRPr="00993249">
        <w:rPr>
          <w:rFonts w:ascii="Arial" w:eastAsia="Times New Roman" w:hAnsi="Arial" w:cs="Arial"/>
          <w:color w:val="000099"/>
          <w:sz w:val="14"/>
          <w:szCs w:val="14"/>
        </w:rPr>
        <w:br/>
        <w:t xml:space="preserve">2. The Executive Committee shall cause to be opened, with such bank as the Committee </w:t>
      </w:r>
      <w:proofErr w:type="gramStart"/>
      <w:r w:rsidRPr="00993249">
        <w:rPr>
          <w:rFonts w:ascii="Arial" w:eastAsia="Times New Roman" w:hAnsi="Arial" w:cs="Arial"/>
          <w:color w:val="000099"/>
          <w:sz w:val="14"/>
          <w:szCs w:val="14"/>
        </w:rPr>
        <w:t>selects,</w:t>
      </w:r>
      <w:proofErr w:type="gramEnd"/>
      <w:r w:rsidRPr="00993249">
        <w:rPr>
          <w:rFonts w:ascii="Arial" w:eastAsia="Times New Roman" w:hAnsi="Arial" w:cs="Arial"/>
          <w:color w:val="000099"/>
          <w:sz w:val="14"/>
          <w:szCs w:val="14"/>
        </w:rPr>
        <w:t xml:space="preserve"> a bank account in the name of the ASHB, into which all the monies received shall be paid by the Treasurer as soon as possible after the receipt thereof.</w:t>
      </w:r>
      <w:r w:rsidRPr="00993249">
        <w:rPr>
          <w:rFonts w:ascii="Arial" w:eastAsia="Times New Roman" w:hAnsi="Arial" w:cs="Arial"/>
          <w:color w:val="000099"/>
          <w:sz w:val="14"/>
          <w:szCs w:val="14"/>
        </w:rPr>
        <w:br/>
        <w:t xml:space="preserve">3. Except with the authority of the Executive Committee, no payment of a sum exceeding ten (10) dollars (Australian) shall be made from the funds of the ASHB otherwise than by </w:t>
      </w:r>
      <w:proofErr w:type="spellStart"/>
      <w:r w:rsidRPr="00993249">
        <w:rPr>
          <w:rFonts w:ascii="Arial" w:eastAsia="Times New Roman" w:hAnsi="Arial" w:cs="Arial"/>
          <w:color w:val="000099"/>
          <w:sz w:val="14"/>
          <w:szCs w:val="14"/>
        </w:rPr>
        <w:t>cheque</w:t>
      </w:r>
      <w:proofErr w:type="spellEnd"/>
      <w:r w:rsidRPr="00993249">
        <w:rPr>
          <w:rFonts w:ascii="Arial" w:eastAsia="Times New Roman" w:hAnsi="Arial" w:cs="Arial"/>
          <w:color w:val="000099"/>
          <w:sz w:val="14"/>
          <w:szCs w:val="14"/>
        </w:rPr>
        <w:t xml:space="preserve"> drawn on the ASHB's bank account; in addition the Executive Committee may provide the Treasurer with a sum to meet urgent expenditure, subject to the observance of such conditions in relation to the use and expenditure thereof as the Executive Committee may impose.</w:t>
      </w:r>
      <w:r w:rsidRPr="00993249">
        <w:rPr>
          <w:rFonts w:ascii="Arial" w:eastAsia="Times New Roman" w:hAnsi="Arial" w:cs="Arial"/>
          <w:color w:val="000099"/>
          <w:sz w:val="14"/>
          <w:szCs w:val="14"/>
        </w:rPr>
        <w:br/>
        <w:t xml:space="preserve">4. </w:t>
      </w:r>
      <w:proofErr w:type="spellStart"/>
      <w:r w:rsidRPr="00993249">
        <w:rPr>
          <w:rFonts w:ascii="Arial" w:eastAsia="Times New Roman" w:hAnsi="Arial" w:cs="Arial"/>
          <w:color w:val="000099"/>
          <w:sz w:val="14"/>
          <w:szCs w:val="14"/>
        </w:rPr>
        <w:t>Cheques</w:t>
      </w:r>
      <w:proofErr w:type="spellEnd"/>
      <w:r w:rsidRPr="00993249">
        <w:rPr>
          <w:rFonts w:ascii="Arial" w:eastAsia="Times New Roman" w:hAnsi="Arial" w:cs="Arial"/>
          <w:color w:val="000099"/>
          <w:sz w:val="14"/>
          <w:szCs w:val="14"/>
        </w:rPr>
        <w:t xml:space="preserve"> shall be drawn "to order" and crossed "not negotiable".</w:t>
      </w:r>
      <w:r w:rsidRPr="00993249">
        <w:rPr>
          <w:rFonts w:ascii="Arial" w:eastAsia="Times New Roman" w:hAnsi="Arial" w:cs="Arial"/>
          <w:color w:val="000099"/>
          <w:sz w:val="14"/>
          <w:szCs w:val="14"/>
        </w:rPr>
        <w:br/>
        <w:t xml:space="preserve">5. All </w:t>
      </w:r>
      <w:proofErr w:type="spellStart"/>
      <w:r w:rsidRPr="00993249">
        <w:rPr>
          <w:rFonts w:ascii="Arial" w:eastAsia="Times New Roman" w:hAnsi="Arial" w:cs="Arial"/>
          <w:color w:val="000099"/>
          <w:sz w:val="14"/>
          <w:szCs w:val="14"/>
        </w:rPr>
        <w:t>cheques</w:t>
      </w:r>
      <w:proofErr w:type="spellEnd"/>
      <w:r w:rsidRPr="00993249">
        <w:rPr>
          <w:rFonts w:ascii="Arial" w:eastAsia="Times New Roman" w:hAnsi="Arial" w:cs="Arial"/>
          <w:color w:val="000099"/>
          <w:sz w:val="14"/>
          <w:szCs w:val="14"/>
        </w:rPr>
        <w:t xml:space="preserve">, drafts, bills of exchange, promissory notes and other negotiable instruments drawn on behalf of the ASHB shall be signed by any two of the following Committee members, namely the President, Vice President, Secretary, and the Treasurer or, in the absence of any of these by such other Committee member or members as the Committee may nominate for that purpose except that the Committee may nominate a member to draw </w:t>
      </w:r>
      <w:proofErr w:type="spellStart"/>
      <w:r w:rsidRPr="00993249">
        <w:rPr>
          <w:rFonts w:ascii="Arial" w:eastAsia="Times New Roman" w:hAnsi="Arial" w:cs="Arial"/>
          <w:color w:val="000099"/>
          <w:sz w:val="14"/>
          <w:szCs w:val="14"/>
        </w:rPr>
        <w:t>cheques</w:t>
      </w:r>
      <w:proofErr w:type="spellEnd"/>
      <w:r w:rsidRPr="00993249">
        <w:rPr>
          <w:rFonts w:ascii="Arial" w:eastAsia="Times New Roman" w:hAnsi="Arial" w:cs="Arial"/>
          <w:color w:val="000099"/>
          <w:sz w:val="14"/>
          <w:szCs w:val="14"/>
        </w:rPr>
        <w:t xml:space="preserve"> on behalf of the ASHB up to a value determined by the Committee.</w:t>
      </w:r>
      <w:r w:rsidRPr="00993249">
        <w:rPr>
          <w:rFonts w:ascii="Arial" w:eastAsia="Times New Roman" w:hAnsi="Arial" w:cs="Arial"/>
          <w:color w:val="000099"/>
          <w:sz w:val="14"/>
          <w:szCs w:val="14"/>
        </w:rPr>
        <w:br/>
        <w:t>6. The Treasurer shall maintain a petty cash float as determined by the Executive Committee.</w:t>
      </w:r>
      <w:r w:rsidRPr="00993249">
        <w:rPr>
          <w:rFonts w:ascii="Arial" w:eastAsia="Times New Roman" w:hAnsi="Arial" w:cs="Arial"/>
          <w:color w:val="000099"/>
          <w:sz w:val="14"/>
          <w:szCs w:val="14"/>
        </w:rPr>
        <w:br/>
        <w:t xml:space="preserve">7. The income and property of the ASHB shall be applied solely towards the promotion of the objects of the ASHB. No portion of the income or property shall be paid, transferred or distributed directly or indirectly to the members of the ASHB, provided that nothing shall prevent the payment in good faith of remuneration to any officer or employee of the ASHB or to any person other than a member in return for services rendered to the ASHB.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17. Liability of Members</w:t>
      </w:r>
      <w:r w:rsidRPr="00993249">
        <w:rPr>
          <w:rFonts w:ascii="Arial" w:eastAsia="Times New Roman" w:hAnsi="Arial" w:cs="Arial"/>
          <w:color w:val="000099"/>
          <w:sz w:val="14"/>
          <w:szCs w:val="14"/>
        </w:rPr>
        <w:t xml:space="preserve"> </w:t>
      </w:r>
      <w:bookmarkStart w:id="16" w:name="liability"/>
      <w:bookmarkEnd w:id="16"/>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1. No registered member or Committee member shall be liable for any claim whatsoever, monetary or otherwise, in the event of any action against the ASHB. This includes claims by persons whether they </w:t>
      </w:r>
      <w:proofErr w:type="gramStart"/>
      <w:r w:rsidRPr="00993249">
        <w:rPr>
          <w:rFonts w:ascii="Arial" w:eastAsia="Times New Roman" w:hAnsi="Arial" w:cs="Arial"/>
          <w:color w:val="000099"/>
          <w:sz w:val="14"/>
          <w:szCs w:val="14"/>
        </w:rPr>
        <w:t>be</w:t>
      </w:r>
      <w:proofErr w:type="gramEnd"/>
      <w:r w:rsidRPr="00993249">
        <w:rPr>
          <w:rFonts w:ascii="Arial" w:eastAsia="Times New Roman" w:hAnsi="Arial" w:cs="Arial"/>
          <w:color w:val="000099"/>
          <w:sz w:val="14"/>
          <w:szCs w:val="14"/>
        </w:rPr>
        <w:t xml:space="preserve"> members or nonmembers.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18. Dissolution of the ASHB</w:t>
      </w:r>
      <w:r w:rsidRPr="00993249">
        <w:rPr>
          <w:rFonts w:ascii="Arial" w:eastAsia="Times New Roman" w:hAnsi="Arial" w:cs="Arial"/>
          <w:color w:val="000099"/>
          <w:sz w:val="14"/>
          <w:szCs w:val="14"/>
        </w:rPr>
        <w:t xml:space="preserve"> </w:t>
      </w:r>
      <w:bookmarkStart w:id="17" w:name="dissolution"/>
      <w:bookmarkEnd w:id="17"/>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1. The ASHB may be wound up voluntarily by calling a Special General Meeting of the ASHB, in the manner provided in clause 13.2, with the purpose of the meeting stated. At the meeting, a resolution to wind up or dissolve the ASHB shall be decided by majority vote of members, present and voting or submitting postal votes. Any residual funds shall be handed over to a similar society as determined by a vote of all members present at the winding up meeting.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19. Amendments to this Constitution</w:t>
      </w:r>
      <w:r w:rsidRPr="00993249">
        <w:rPr>
          <w:rFonts w:ascii="Arial" w:eastAsia="Times New Roman" w:hAnsi="Arial" w:cs="Arial"/>
          <w:color w:val="000099"/>
          <w:sz w:val="14"/>
          <w:szCs w:val="14"/>
        </w:rPr>
        <w:t xml:space="preserve"> </w:t>
      </w:r>
      <w:bookmarkStart w:id="18" w:name="ammendments"/>
      <w:bookmarkEnd w:id="18"/>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1. Written notice of proposed amendments to the constitution, formally proposed and seconded, must be in the hands of the Secretary at least two (2) months before the Annual General Meeting. A notice of all such proposed amendments will be sent to all members of the ASHB one (1) month before the Annual General Meeting, and those members not able to attend will be allowed to submit a postal vote, which must be in the hands of the Secretary one (1) week before the Annual General Meeting.</w:t>
      </w:r>
      <w:r w:rsidRPr="00993249">
        <w:rPr>
          <w:rFonts w:ascii="Arial" w:eastAsia="Times New Roman" w:hAnsi="Arial" w:cs="Arial"/>
          <w:color w:val="000099"/>
          <w:sz w:val="14"/>
          <w:szCs w:val="14"/>
        </w:rPr>
        <w:br/>
        <w:t xml:space="preserve">2. The Constitution may be amended only if the amendment is passed by majority vote of two-thirds of members, present and voting or submitting postal votes, at an Annual General Meeting of the ASHB.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b/>
          <w:bCs/>
          <w:color w:val="000099"/>
          <w:sz w:val="14"/>
        </w:rPr>
        <w:t>20. Common Seal</w:t>
      </w:r>
      <w:r w:rsidRPr="00993249">
        <w:rPr>
          <w:rFonts w:ascii="Arial" w:eastAsia="Times New Roman" w:hAnsi="Arial" w:cs="Arial"/>
          <w:color w:val="000099"/>
          <w:sz w:val="14"/>
          <w:szCs w:val="14"/>
        </w:rPr>
        <w:t xml:space="preserve"> </w:t>
      </w:r>
      <w:bookmarkStart w:id="19" w:name="seal"/>
      <w:bookmarkEnd w:id="19"/>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 xml:space="preserve">1. The common seal of the ASHB engraved with the name of the association shall be kept in the care of the President. The seal shall not be used or affixed to any deed except pursuant to the resolution of the Committee and in the presence of the President and two members of the Committee both of whom shall subscribe their names as witnesses. </w:t>
      </w:r>
    </w:p>
    <w:p w:rsidR="00993249" w:rsidRPr="00993249" w:rsidRDefault="00993249" w:rsidP="00993249">
      <w:pPr>
        <w:shd w:val="clear" w:color="auto" w:fill="FFFFFF"/>
        <w:spacing w:before="100" w:beforeAutospacing="1" w:after="100" w:afterAutospacing="1" w:line="240" w:lineRule="auto"/>
        <w:rPr>
          <w:rFonts w:ascii="Arial" w:eastAsia="Times New Roman" w:hAnsi="Arial" w:cs="Arial"/>
          <w:color w:val="000099"/>
          <w:sz w:val="14"/>
          <w:szCs w:val="14"/>
        </w:rPr>
      </w:pPr>
      <w:r w:rsidRPr="00993249">
        <w:rPr>
          <w:rFonts w:ascii="Arial" w:eastAsia="Times New Roman" w:hAnsi="Arial" w:cs="Arial"/>
          <w:color w:val="000099"/>
          <w:sz w:val="14"/>
          <w:szCs w:val="14"/>
        </w:rPr>
        <w:t>(Web version March 2002)</w:t>
      </w:r>
      <w:r w:rsidRPr="00993249">
        <w:rPr>
          <w:rFonts w:ascii="Arial" w:eastAsia="Times New Roman" w:hAnsi="Arial" w:cs="Arial"/>
          <w:color w:val="000099"/>
          <w:sz w:val="14"/>
          <w:szCs w:val="14"/>
        </w:rPr>
        <w:br/>
        <w:t>Department of Anatomy and Human Biology</w:t>
      </w:r>
      <w:r w:rsidRPr="00993249">
        <w:rPr>
          <w:rFonts w:ascii="Arial" w:eastAsia="Times New Roman" w:hAnsi="Arial" w:cs="Arial"/>
          <w:color w:val="000099"/>
          <w:sz w:val="14"/>
          <w:szCs w:val="14"/>
        </w:rPr>
        <w:br/>
      </w:r>
      <w:proofErr w:type="gramStart"/>
      <w:r w:rsidRPr="00993249">
        <w:rPr>
          <w:rFonts w:ascii="Arial" w:eastAsia="Times New Roman" w:hAnsi="Arial" w:cs="Arial"/>
          <w:color w:val="000099"/>
          <w:sz w:val="14"/>
          <w:szCs w:val="14"/>
        </w:rPr>
        <w:t>The</w:t>
      </w:r>
      <w:proofErr w:type="gramEnd"/>
      <w:r w:rsidRPr="00993249">
        <w:rPr>
          <w:rFonts w:ascii="Arial" w:eastAsia="Times New Roman" w:hAnsi="Arial" w:cs="Arial"/>
          <w:color w:val="000099"/>
          <w:sz w:val="14"/>
          <w:szCs w:val="14"/>
        </w:rPr>
        <w:t xml:space="preserve"> University of Western Australia</w:t>
      </w:r>
    </w:p>
    <w:p w:rsidR="00277D4F" w:rsidRDefault="00277D4F"/>
    <w:sectPr w:rsidR="00277D4F" w:rsidSect="0099324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993249"/>
    <w:rsid w:val="00277D4F"/>
    <w:rsid w:val="0099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4F"/>
  </w:style>
  <w:style w:type="paragraph" w:styleId="Heading2">
    <w:name w:val="heading 2"/>
    <w:basedOn w:val="Normal"/>
    <w:link w:val="Heading2Char"/>
    <w:uiPriority w:val="9"/>
    <w:qFormat/>
    <w:rsid w:val="00993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2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3249"/>
    <w:rPr>
      <w:color w:val="0000FF"/>
      <w:u w:val="single"/>
    </w:rPr>
  </w:style>
  <w:style w:type="paragraph" w:styleId="NormalWeb">
    <w:name w:val="Normal (Web)"/>
    <w:basedOn w:val="Normal"/>
    <w:uiPriority w:val="99"/>
    <w:semiHidden/>
    <w:unhideWhenUsed/>
    <w:rsid w:val="00993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249"/>
    <w:rPr>
      <w:b/>
      <w:bCs/>
    </w:rPr>
  </w:style>
</w:styles>
</file>

<file path=word/webSettings.xml><?xml version="1.0" encoding="utf-8"?>
<w:webSettings xmlns:r="http://schemas.openxmlformats.org/officeDocument/2006/relationships" xmlns:w="http://schemas.openxmlformats.org/wordprocessingml/2006/main">
  <w:divs>
    <w:div w:id="1820995662">
      <w:bodyDiv w:val="1"/>
      <w:marLeft w:val="0"/>
      <w:marRight w:val="0"/>
      <w:marTop w:val="0"/>
      <w:marBottom w:val="0"/>
      <w:divBdr>
        <w:top w:val="none" w:sz="0" w:space="0" w:color="auto"/>
        <w:left w:val="none" w:sz="0" w:space="0" w:color="auto"/>
        <w:bottom w:val="none" w:sz="0" w:space="0" w:color="auto"/>
        <w:right w:val="none" w:sz="0" w:space="0" w:color="auto"/>
      </w:divBdr>
      <w:divsChild>
        <w:div w:id="1246840786">
          <w:marLeft w:val="0"/>
          <w:marRight w:val="0"/>
          <w:marTop w:val="0"/>
          <w:marBottom w:val="0"/>
          <w:divBdr>
            <w:top w:val="single" w:sz="4" w:space="0" w:color="000000"/>
            <w:left w:val="single" w:sz="4" w:space="0" w:color="000000"/>
            <w:bottom w:val="single" w:sz="4" w:space="0" w:color="000000"/>
            <w:right w:val="single" w:sz="4" w:space="0" w:color="000000"/>
          </w:divBdr>
          <w:divsChild>
            <w:div w:id="623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2307</Words>
  <Characters>13154</Characters>
  <Application>Microsoft Office Word</Application>
  <DocSecurity>0</DocSecurity>
  <Lines>109</Lines>
  <Paragraphs>30</Paragraphs>
  <ScaleCrop>false</ScaleCrop>
  <Company>James Cook University</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Domett</dc:creator>
  <cp:lastModifiedBy>Kate Domett</cp:lastModifiedBy>
  <cp:revision>1</cp:revision>
  <dcterms:created xsi:type="dcterms:W3CDTF">2012-11-29T23:09:00Z</dcterms:created>
  <dcterms:modified xsi:type="dcterms:W3CDTF">2012-11-29T23:10:00Z</dcterms:modified>
</cp:coreProperties>
</file>